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95" w:rsidRPr="00D30EDF" w:rsidRDefault="00251033" w:rsidP="00961E95">
      <w:pPr>
        <w:pStyle w:val="Footer"/>
        <w:tabs>
          <w:tab w:val="clear" w:pos="4320"/>
          <w:tab w:val="clear" w:pos="8640"/>
        </w:tabs>
        <w:spacing w:line="360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Meeting Note</w:t>
      </w:r>
      <w:r w:rsidR="00961E95" w:rsidRPr="00D30EDF">
        <w:rPr>
          <w:rFonts w:asciiTheme="minorHAnsi" w:hAnsiTheme="minorHAnsi" w:cstheme="minorHAnsi"/>
          <w:b/>
          <w:u w:val="single"/>
        </w:rPr>
        <w:t xml:space="preserve"> </w:t>
      </w:r>
    </w:p>
    <w:p w:rsidR="00961E95" w:rsidRPr="00D30EDF" w:rsidRDefault="00961E95" w:rsidP="00961E95">
      <w:pPr>
        <w:rPr>
          <w:rFonts w:eastAsia="Times New Roman" w:cstheme="minorHAnsi"/>
        </w:rPr>
      </w:pPr>
      <w:r w:rsidRPr="00D30EDF">
        <w:rPr>
          <w:rFonts w:eastAsia="Times New Roman" w:cstheme="minorHAnsi"/>
          <w:b/>
        </w:rPr>
        <w:t xml:space="preserve">Meeting with Ms. Tamar </w:t>
      </w:r>
      <w:proofErr w:type="spellStart"/>
      <w:r w:rsidRPr="00D30EDF">
        <w:rPr>
          <w:rFonts w:eastAsia="Times New Roman" w:cstheme="minorHAnsi"/>
          <w:b/>
        </w:rPr>
        <w:t>Gabunia</w:t>
      </w:r>
      <w:proofErr w:type="spellEnd"/>
      <w:r w:rsidRPr="00D30EDF">
        <w:rPr>
          <w:rFonts w:eastAsia="Times New Roman" w:cstheme="minorHAnsi"/>
          <w:b/>
        </w:rPr>
        <w:t xml:space="preserve">, </w:t>
      </w:r>
      <w:r w:rsidR="00D30EDF" w:rsidRPr="00D30EDF">
        <w:rPr>
          <w:rFonts w:eastAsia="Times New Roman" w:cstheme="minorHAnsi"/>
        </w:rPr>
        <w:t>First</w:t>
      </w:r>
      <w:r w:rsidR="00D30EDF" w:rsidRPr="00D30EDF">
        <w:rPr>
          <w:rFonts w:eastAsia="Times New Roman" w:cstheme="minorHAnsi"/>
          <w:b/>
        </w:rPr>
        <w:t xml:space="preserve"> </w:t>
      </w:r>
      <w:r w:rsidRPr="00D30EDF">
        <w:rPr>
          <w:rFonts w:eastAsia="Times New Roman" w:cstheme="minorHAnsi"/>
        </w:rPr>
        <w:t xml:space="preserve">Deputy Minister of IDPs from Occupied </w:t>
      </w:r>
      <w:r w:rsidR="00251033" w:rsidRPr="00D30EDF">
        <w:rPr>
          <w:rFonts w:eastAsia="Times New Roman" w:cstheme="minorHAnsi"/>
        </w:rPr>
        <w:t>Territories</w:t>
      </w:r>
      <w:r w:rsidRPr="00D30EDF">
        <w:rPr>
          <w:rFonts w:eastAsia="Times New Roman" w:cstheme="minorHAnsi"/>
        </w:rPr>
        <w:t xml:space="preserve">, </w:t>
      </w:r>
      <w:proofErr w:type="spellStart"/>
      <w:r w:rsidRPr="00D30EDF">
        <w:rPr>
          <w:rFonts w:eastAsia="Times New Roman" w:cstheme="minorHAnsi"/>
        </w:rPr>
        <w:t>Labour</w:t>
      </w:r>
      <w:proofErr w:type="spellEnd"/>
      <w:r w:rsidRPr="00D30EDF">
        <w:rPr>
          <w:rFonts w:eastAsia="Times New Roman" w:cstheme="minorHAnsi"/>
        </w:rPr>
        <w:t>, Health and Social Affairs</w:t>
      </w:r>
      <w:r w:rsidR="00251033">
        <w:rPr>
          <w:rFonts w:eastAsia="Times New Roman" w:cstheme="minorHAnsi"/>
        </w:rPr>
        <w:t xml:space="preserve"> of Georgia</w:t>
      </w:r>
      <w:r w:rsidRPr="00D30EDF">
        <w:rPr>
          <w:rFonts w:eastAsia="Times New Roman" w:cstheme="minorHAnsi"/>
        </w:rPr>
        <w:t xml:space="preserve">; </w:t>
      </w:r>
    </w:p>
    <w:p w:rsidR="00CF468C" w:rsidRPr="00D30EDF" w:rsidRDefault="00CF468C" w:rsidP="00961E95">
      <w:pPr>
        <w:rPr>
          <w:rFonts w:eastAsia="Times New Roman" w:cstheme="minorHAnsi"/>
        </w:rPr>
      </w:pPr>
      <w:r w:rsidRPr="00D30EDF">
        <w:rPr>
          <w:rFonts w:eastAsia="Times New Roman" w:cstheme="minorHAnsi"/>
          <w:b/>
        </w:rPr>
        <w:t>UNFP</w:t>
      </w:r>
      <w:r w:rsidR="00D30EDF">
        <w:rPr>
          <w:rFonts w:eastAsia="Times New Roman" w:cstheme="minorHAnsi"/>
          <w:b/>
        </w:rPr>
        <w:t>A participants:</w:t>
      </w:r>
      <w:r w:rsidRPr="00D30EDF">
        <w:rPr>
          <w:rFonts w:eastAsia="Times New Roman" w:cstheme="minorHAnsi"/>
          <w:b/>
        </w:rPr>
        <w:t xml:space="preserve"> Tamar Khomasuridze, </w:t>
      </w:r>
      <w:r w:rsidRPr="00D30EDF">
        <w:rPr>
          <w:rFonts w:eastAsia="Times New Roman" w:cstheme="minorHAnsi"/>
        </w:rPr>
        <w:t xml:space="preserve">Regional Adviser on </w:t>
      </w:r>
      <w:r w:rsidR="00D30EDF" w:rsidRPr="00D30EDF">
        <w:rPr>
          <w:rFonts w:eastAsia="Times New Roman" w:cstheme="minorHAnsi"/>
        </w:rPr>
        <w:t xml:space="preserve">SRH, </w:t>
      </w:r>
      <w:r w:rsidR="00D30EDF">
        <w:rPr>
          <w:rFonts w:eastAsia="Times New Roman" w:cstheme="minorHAnsi"/>
        </w:rPr>
        <w:t>UNFPA</w:t>
      </w:r>
      <w:r w:rsidR="00D30EDF" w:rsidRPr="00D30EDF">
        <w:rPr>
          <w:rFonts w:eastAsia="Times New Roman" w:cstheme="minorHAnsi"/>
        </w:rPr>
        <w:t xml:space="preserve"> Regional Office for Easter Europe and Central Asia;</w:t>
      </w:r>
      <w:r w:rsidR="00D30EDF" w:rsidRPr="00D30EDF">
        <w:rPr>
          <w:rFonts w:eastAsia="Times New Roman" w:cstheme="minorHAnsi"/>
          <w:b/>
        </w:rPr>
        <w:t xml:space="preserve"> Lela Bakradze, </w:t>
      </w:r>
      <w:r w:rsidR="00D30EDF" w:rsidRPr="00D30EDF">
        <w:rPr>
          <w:rFonts w:eastAsia="Times New Roman" w:cstheme="minorHAnsi"/>
        </w:rPr>
        <w:t xml:space="preserve">Head of Office </w:t>
      </w:r>
      <w:proofErr w:type="spellStart"/>
      <w:r w:rsidR="00D30EDF" w:rsidRPr="00D30EDF">
        <w:rPr>
          <w:rFonts w:eastAsia="Times New Roman" w:cstheme="minorHAnsi"/>
        </w:rPr>
        <w:t>a.i</w:t>
      </w:r>
      <w:proofErr w:type="spellEnd"/>
      <w:r w:rsidR="00D30EDF" w:rsidRPr="00D30EDF">
        <w:rPr>
          <w:rFonts w:eastAsia="Times New Roman" w:cstheme="minorHAnsi"/>
        </w:rPr>
        <w:t>. UFNPA Country Office in Georgia</w:t>
      </w:r>
    </w:p>
    <w:p w:rsidR="00961E95" w:rsidRPr="00D30EDF" w:rsidRDefault="00961E95" w:rsidP="00961E95">
      <w:pPr>
        <w:pStyle w:val="ListParagraph"/>
        <w:spacing w:after="200" w:line="276" w:lineRule="auto"/>
        <w:ind w:left="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D30EDF">
        <w:rPr>
          <w:rFonts w:asciiTheme="minorHAnsi" w:hAnsiTheme="minorHAnsi" w:cstheme="minorHAnsi"/>
          <w:i/>
          <w:sz w:val="20"/>
          <w:szCs w:val="20"/>
        </w:rPr>
        <w:t>5 March, 2020</w:t>
      </w:r>
    </w:p>
    <w:p w:rsidR="00251033" w:rsidRDefault="00251033" w:rsidP="00961E95">
      <w:pPr>
        <w:pStyle w:val="ListParagraph"/>
        <w:spacing w:after="200" w:line="276" w:lineRule="auto"/>
        <w:ind w:left="0"/>
        <w:contextualSpacing/>
        <w:rPr>
          <w:rFonts w:asciiTheme="minorHAnsi" w:hAnsiTheme="minorHAnsi" w:cstheme="minorHAnsi"/>
          <w:sz w:val="20"/>
          <w:szCs w:val="20"/>
        </w:rPr>
      </w:pPr>
    </w:p>
    <w:p w:rsidR="00961E95" w:rsidRPr="00251033" w:rsidRDefault="00251033" w:rsidP="00961E95">
      <w:pPr>
        <w:pStyle w:val="ListParagraph"/>
        <w:spacing w:after="200" w:line="276" w:lineRule="auto"/>
        <w:ind w:left="0"/>
        <w:contextualSpacing/>
        <w:rPr>
          <w:rFonts w:asciiTheme="minorHAnsi" w:hAnsiTheme="minorHAnsi" w:cstheme="minorHAnsi"/>
          <w:sz w:val="20"/>
          <w:szCs w:val="20"/>
        </w:rPr>
      </w:pPr>
      <w:r w:rsidRPr="00251033">
        <w:rPr>
          <w:rFonts w:asciiTheme="minorHAnsi" w:hAnsiTheme="minorHAnsi" w:cstheme="minorHAnsi"/>
          <w:sz w:val="20"/>
          <w:szCs w:val="20"/>
        </w:rPr>
        <w:t>The following issues have been discussed and agreed:</w:t>
      </w:r>
    </w:p>
    <w:p w:rsidR="00961E95" w:rsidRPr="00961E95" w:rsidRDefault="00961E95" w:rsidP="00961E95">
      <w:pPr>
        <w:pStyle w:val="ListParagraph"/>
        <w:spacing w:after="200" w:line="276" w:lineRule="auto"/>
        <w:ind w:left="0"/>
        <w:contextualSpacing/>
        <w:rPr>
          <w:rFonts w:asciiTheme="minorHAnsi" w:hAnsiTheme="minorHAnsi" w:cstheme="minorHAnsi"/>
          <w:sz w:val="20"/>
          <w:szCs w:val="20"/>
        </w:rPr>
      </w:pPr>
    </w:p>
    <w:p w:rsidR="00961E95" w:rsidRPr="00F20420" w:rsidRDefault="00961E95" w:rsidP="00F81E4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 w:rsidRPr="00F20420">
        <w:rPr>
          <w:rFonts w:asciiTheme="minorHAnsi" w:hAnsiTheme="minorHAnsi" w:cstheme="minorHAnsi"/>
          <w:b/>
          <w:sz w:val="20"/>
          <w:szCs w:val="20"/>
        </w:rPr>
        <w:t xml:space="preserve">Elaboration of the next wave of the </w:t>
      </w:r>
      <w:r w:rsidR="00CA2AB0" w:rsidRPr="00F20420">
        <w:rPr>
          <w:rFonts w:asciiTheme="minorHAnsi" w:hAnsiTheme="minorHAnsi" w:cstheme="minorHAnsi"/>
          <w:b/>
          <w:sz w:val="20"/>
          <w:szCs w:val="20"/>
        </w:rPr>
        <w:t xml:space="preserve">2020-2022 </w:t>
      </w:r>
      <w:r w:rsidRPr="00F20420">
        <w:rPr>
          <w:rFonts w:asciiTheme="minorHAnsi" w:hAnsiTheme="minorHAnsi" w:cstheme="minorHAnsi"/>
          <w:b/>
          <w:sz w:val="20"/>
          <w:szCs w:val="20"/>
        </w:rPr>
        <w:t xml:space="preserve">National Action Plan for implementation of the </w:t>
      </w:r>
      <w:r w:rsidR="00D30EDF">
        <w:rPr>
          <w:rFonts w:asciiTheme="minorHAnsi" w:hAnsiTheme="minorHAnsi" w:cstheme="minorHAnsi"/>
          <w:b/>
          <w:sz w:val="20"/>
          <w:szCs w:val="20"/>
        </w:rPr>
        <w:t>2017 -203</w:t>
      </w:r>
      <w:r w:rsidRPr="00F20420">
        <w:rPr>
          <w:rFonts w:asciiTheme="minorHAnsi" w:hAnsiTheme="minorHAnsi" w:cstheme="minorHAnsi"/>
          <w:b/>
          <w:sz w:val="20"/>
          <w:szCs w:val="20"/>
        </w:rPr>
        <w:t>0 National Strategy on Maternal and Newborn Health and closely related RH Issues</w:t>
      </w:r>
      <w:r w:rsidR="00F20420" w:rsidRPr="00F20420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F20420">
        <w:rPr>
          <w:rFonts w:asciiTheme="minorHAnsi" w:hAnsiTheme="minorHAnsi" w:cstheme="minorHAnsi"/>
          <w:sz w:val="20"/>
          <w:szCs w:val="20"/>
        </w:rPr>
        <w:t>Participants agreed that the process of elaboration will be launched asap, triggered by the Deputy Minister’s communication addressed to UNFPA, UNICEF and WHO</w:t>
      </w:r>
      <w:r w:rsidR="00D04D6C" w:rsidRPr="00F20420">
        <w:rPr>
          <w:rFonts w:asciiTheme="minorHAnsi" w:hAnsiTheme="minorHAnsi" w:cstheme="minorHAnsi"/>
          <w:sz w:val="20"/>
          <w:szCs w:val="20"/>
        </w:rPr>
        <w:t xml:space="preserve"> and establishing the Working Group consisting of local experts; so that the first meeting of the Working Group, supported by the above mentioned UN agencies could be held by the end of March 2020; </w:t>
      </w:r>
      <w:r w:rsidR="00CF468C" w:rsidRPr="00F20420">
        <w:rPr>
          <w:rFonts w:asciiTheme="minorHAnsi" w:hAnsiTheme="minorHAnsi" w:cstheme="minorHAnsi"/>
          <w:sz w:val="20"/>
          <w:szCs w:val="20"/>
        </w:rPr>
        <w:t xml:space="preserve">UNFPA suggestion </w:t>
      </w:r>
      <w:r w:rsidR="00D30EDF">
        <w:rPr>
          <w:rFonts w:asciiTheme="minorHAnsi" w:hAnsiTheme="minorHAnsi" w:cstheme="minorHAnsi"/>
          <w:sz w:val="20"/>
          <w:szCs w:val="20"/>
        </w:rPr>
        <w:t>regarding involving</w:t>
      </w:r>
      <w:r w:rsidR="00CF468C" w:rsidRPr="00F20420">
        <w:rPr>
          <w:rFonts w:asciiTheme="minorHAnsi" w:hAnsiTheme="minorHAnsi" w:cstheme="minorHAnsi"/>
          <w:sz w:val="20"/>
          <w:szCs w:val="20"/>
        </w:rPr>
        <w:t xml:space="preserve"> the ANSER network </w:t>
      </w:r>
      <w:r w:rsidR="00CA2AB0" w:rsidRPr="00F20420">
        <w:rPr>
          <w:rFonts w:asciiTheme="minorHAnsi" w:hAnsiTheme="minorHAnsi" w:cstheme="minorHAnsi"/>
          <w:sz w:val="20"/>
          <w:szCs w:val="20"/>
        </w:rPr>
        <w:t xml:space="preserve">(through funding from the UNFPA EECA Regional Office) </w:t>
      </w:r>
      <w:r w:rsidR="00CF468C" w:rsidRPr="00F20420">
        <w:rPr>
          <w:rFonts w:asciiTheme="minorHAnsi" w:hAnsiTheme="minorHAnsi" w:cstheme="minorHAnsi"/>
          <w:sz w:val="20"/>
          <w:szCs w:val="20"/>
        </w:rPr>
        <w:t xml:space="preserve">for providing quality assurance of the Action Plan was accepted; </w:t>
      </w:r>
      <w:r w:rsidR="00D04D6C" w:rsidRPr="00F20420">
        <w:rPr>
          <w:rFonts w:asciiTheme="minorHAnsi" w:hAnsiTheme="minorHAnsi" w:cstheme="minorHAnsi"/>
          <w:sz w:val="20"/>
          <w:szCs w:val="20"/>
        </w:rPr>
        <w:t xml:space="preserve">after the elaboration of the </w:t>
      </w:r>
      <w:r w:rsidR="00CA2AB0" w:rsidRPr="00F20420">
        <w:rPr>
          <w:rFonts w:asciiTheme="minorHAnsi" w:hAnsiTheme="minorHAnsi" w:cstheme="minorHAnsi"/>
          <w:sz w:val="20"/>
          <w:szCs w:val="20"/>
        </w:rPr>
        <w:t>d</w:t>
      </w:r>
      <w:r w:rsidR="00D04D6C" w:rsidRPr="00F20420">
        <w:rPr>
          <w:rFonts w:asciiTheme="minorHAnsi" w:hAnsiTheme="minorHAnsi" w:cstheme="minorHAnsi"/>
          <w:sz w:val="20"/>
          <w:szCs w:val="20"/>
        </w:rPr>
        <w:t xml:space="preserve">raft Action Plan, presumably, </w:t>
      </w:r>
      <w:r w:rsidR="00CF468C" w:rsidRPr="00F20420">
        <w:rPr>
          <w:rFonts w:asciiTheme="minorHAnsi" w:hAnsiTheme="minorHAnsi" w:cstheme="minorHAnsi"/>
          <w:sz w:val="20"/>
          <w:szCs w:val="20"/>
        </w:rPr>
        <w:t xml:space="preserve">in May, the </w:t>
      </w:r>
      <w:r w:rsidR="00CA2AB0" w:rsidRPr="00F20420">
        <w:rPr>
          <w:rFonts w:asciiTheme="minorHAnsi" w:hAnsiTheme="minorHAnsi" w:cstheme="minorHAnsi"/>
          <w:sz w:val="20"/>
          <w:szCs w:val="20"/>
        </w:rPr>
        <w:t>partners</w:t>
      </w:r>
      <w:r w:rsidR="00CF468C" w:rsidRPr="00F20420">
        <w:rPr>
          <w:rFonts w:asciiTheme="minorHAnsi" w:hAnsiTheme="minorHAnsi" w:cstheme="minorHAnsi"/>
          <w:sz w:val="20"/>
          <w:szCs w:val="20"/>
        </w:rPr>
        <w:t xml:space="preserve"> </w:t>
      </w:r>
      <w:r w:rsidR="00CA2AB0" w:rsidRPr="00F20420">
        <w:rPr>
          <w:rFonts w:asciiTheme="minorHAnsi" w:hAnsiTheme="minorHAnsi" w:cstheme="minorHAnsi"/>
          <w:sz w:val="20"/>
          <w:szCs w:val="20"/>
        </w:rPr>
        <w:t>will convene the validation workshop with involvement of national stakeholders and professional associations; the Action Plan will serve as a basis for elaboration of the UN Sustainable Development Framework for 2021-25, as well as for planning UNFPA support within the frames of the next Country Programme;</w:t>
      </w:r>
    </w:p>
    <w:p w:rsidR="00961E95" w:rsidRPr="00CF468C" w:rsidRDefault="00EE7312" w:rsidP="00CA2AB0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 w:rsidRPr="00EE7312">
        <w:rPr>
          <w:rFonts w:asciiTheme="minorHAnsi" w:hAnsiTheme="minorHAnsi" w:cstheme="minorHAnsi"/>
          <w:sz w:val="20"/>
          <w:szCs w:val="20"/>
        </w:rPr>
        <w:t xml:space="preserve">Support to improving the quality of maternal care and </w:t>
      </w:r>
      <w:r w:rsidR="00CF468C" w:rsidRPr="00251033">
        <w:rPr>
          <w:rFonts w:asciiTheme="minorHAnsi" w:hAnsiTheme="minorHAnsi" w:cstheme="minorHAnsi"/>
          <w:b/>
          <w:sz w:val="20"/>
          <w:szCs w:val="20"/>
        </w:rPr>
        <w:t>elimination</w:t>
      </w:r>
      <w:r w:rsidRPr="00251033">
        <w:rPr>
          <w:rFonts w:asciiTheme="minorHAnsi" w:hAnsiTheme="minorHAnsi" w:cstheme="minorHAnsi"/>
          <w:b/>
          <w:sz w:val="20"/>
          <w:szCs w:val="20"/>
        </w:rPr>
        <w:t xml:space="preserve"> of preventable maternal mortality</w:t>
      </w:r>
      <w:r w:rsidRPr="00EE7312">
        <w:rPr>
          <w:rFonts w:asciiTheme="minorHAnsi" w:hAnsiTheme="minorHAnsi" w:cstheme="minorHAnsi"/>
          <w:sz w:val="20"/>
          <w:szCs w:val="20"/>
        </w:rPr>
        <w:t xml:space="preserve">: </w:t>
      </w:r>
      <w:r w:rsidR="00D30EDF">
        <w:rPr>
          <w:rFonts w:asciiTheme="minorHAnsi" w:hAnsiTheme="minorHAnsi" w:cstheme="minorHAnsi"/>
          <w:sz w:val="20"/>
          <w:szCs w:val="20"/>
        </w:rPr>
        <w:t xml:space="preserve">it was agreed to </w:t>
      </w:r>
      <w:r w:rsidRPr="00EE7312">
        <w:rPr>
          <w:rFonts w:asciiTheme="minorHAnsi" w:hAnsiTheme="minorHAnsi" w:cstheme="minorHAnsi"/>
          <w:sz w:val="20"/>
          <w:szCs w:val="20"/>
        </w:rPr>
        <w:t xml:space="preserve">include in the new 2021-25 Country Programme </w:t>
      </w:r>
      <w:r w:rsidRPr="00EE7312">
        <w:rPr>
          <w:rFonts w:asciiTheme="minorHAnsi" w:hAnsiTheme="minorHAnsi" w:cstheme="minorHAnsi"/>
          <w:sz w:val="20"/>
          <w:szCs w:val="20"/>
          <w:lang w:val="en-GB"/>
        </w:rPr>
        <w:t>a strategic intervention on NMCR, in particular</w:t>
      </w:r>
      <w:r w:rsidR="00251033">
        <w:rPr>
          <w:rFonts w:asciiTheme="minorHAnsi" w:hAnsiTheme="minorHAnsi" w:cstheme="minorHAnsi"/>
          <w:sz w:val="20"/>
          <w:szCs w:val="20"/>
          <w:lang w:val="en-GB"/>
        </w:rPr>
        <w:t>,</w:t>
      </w:r>
      <w:r w:rsidRPr="00EE7312">
        <w:rPr>
          <w:rFonts w:asciiTheme="minorHAnsi" w:hAnsiTheme="minorHAnsi" w:cstheme="minorHAnsi"/>
          <w:sz w:val="20"/>
          <w:szCs w:val="20"/>
          <w:lang w:val="en-GB"/>
        </w:rPr>
        <w:t xml:space="preserve"> support to its roll-out to all per</w:t>
      </w:r>
      <w:r w:rsidR="00CF468C">
        <w:rPr>
          <w:rFonts w:asciiTheme="minorHAnsi" w:hAnsiTheme="minorHAnsi" w:cstheme="minorHAnsi"/>
          <w:sz w:val="20"/>
          <w:szCs w:val="20"/>
          <w:lang w:val="en-GB"/>
        </w:rPr>
        <w:t>i</w:t>
      </w:r>
      <w:r w:rsidRPr="00EE7312">
        <w:rPr>
          <w:rFonts w:asciiTheme="minorHAnsi" w:hAnsiTheme="minorHAnsi" w:cstheme="minorHAnsi"/>
          <w:sz w:val="20"/>
          <w:szCs w:val="20"/>
          <w:lang w:val="en-GB"/>
        </w:rPr>
        <w:t>natal facilities belonging to 3</w:t>
      </w:r>
      <w:r w:rsidRPr="00EE7312">
        <w:rPr>
          <w:rFonts w:asciiTheme="minorHAnsi" w:hAnsiTheme="minorHAnsi" w:cstheme="minorHAnsi"/>
          <w:sz w:val="20"/>
          <w:szCs w:val="20"/>
          <w:vertAlign w:val="superscript"/>
          <w:lang w:val="en-GB"/>
        </w:rPr>
        <w:t>rd</w:t>
      </w:r>
      <w:r w:rsidRPr="00EE7312">
        <w:rPr>
          <w:rFonts w:asciiTheme="minorHAnsi" w:hAnsiTheme="minorHAnsi" w:cstheme="minorHAnsi"/>
          <w:sz w:val="20"/>
          <w:szCs w:val="20"/>
          <w:lang w:val="en-GB"/>
        </w:rPr>
        <w:t xml:space="preserve"> level of per</w:t>
      </w:r>
      <w:r w:rsidR="00CF468C">
        <w:rPr>
          <w:rFonts w:asciiTheme="minorHAnsi" w:hAnsiTheme="minorHAnsi" w:cstheme="minorHAnsi"/>
          <w:sz w:val="20"/>
          <w:szCs w:val="20"/>
          <w:lang w:val="en-GB"/>
        </w:rPr>
        <w:t>i</w:t>
      </w:r>
      <w:r w:rsidRPr="00EE7312">
        <w:rPr>
          <w:rFonts w:asciiTheme="minorHAnsi" w:hAnsiTheme="minorHAnsi" w:cstheme="minorHAnsi"/>
          <w:sz w:val="20"/>
          <w:szCs w:val="20"/>
          <w:lang w:val="en-GB"/>
        </w:rPr>
        <w:t xml:space="preserve">natal healthcare; developing the </w:t>
      </w:r>
      <w:r w:rsidR="00CF468C" w:rsidRPr="00CF468C">
        <w:rPr>
          <w:rFonts w:asciiTheme="minorHAnsi" w:hAnsiTheme="minorHAnsi" w:cstheme="minorHAnsi"/>
          <w:b/>
          <w:sz w:val="20"/>
          <w:szCs w:val="20"/>
          <w:lang w:val="en-GB"/>
        </w:rPr>
        <w:t>National Obstetrics Surveillance and Response System</w:t>
      </w:r>
      <w:r w:rsidR="00CF468C">
        <w:rPr>
          <w:rFonts w:asciiTheme="minorHAnsi" w:hAnsiTheme="minorHAnsi" w:cstheme="minorHAnsi"/>
          <w:sz w:val="20"/>
          <w:szCs w:val="20"/>
          <w:lang w:val="en-GB"/>
        </w:rPr>
        <w:t xml:space="preserve"> </w:t>
      </w:r>
      <w:r w:rsidR="0000250E">
        <w:rPr>
          <w:rFonts w:asciiTheme="minorHAnsi" w:hAnsiTheme="minorHAnsi" w:cstheme="minorHAnsi"/>
          <w:sz w:val="20"/>
          <w:szCs w:val="20"/>
          <w:lang w:val="en-GB"/>
        </w:rPr>
        <w:t xml:space="preserve">(OSRS) </w:t>
      </w:r>
      <w:r w:rsidR="00CF468C">
        <w:rPr>
          <w:rFonts w:asciiTheme="minorHAnsi" w:hAnsiTheme="minorHAnsi" w:cstheme="minorHAnsi"/>
          <w:sz w:val="20"/>
          <w:szCs w:val="20"/>
          <w:lang w:val="en-GB"/>
        </w:rPr>
        <w:t>in Georgia with the aim to elaborate periodic national compendiums providing consolidated recommendations for improving the quality of SRH/MH care based on the results of</w:t>
      </w:r>
      <w:bookmarkStart w:id="0" w:name="_GoBack"/>
      <w:bookmarkEnd w:id="0"/>
      <w:r w:rsidR="00CF468C">
        <w:rPr>
          <w:rFonts w:asciiTheme="minorHAnsi" w:hAnsiTheme="minorHAnsi" w:cstheme="minorHAnsi"/>
          <w:sz w:val="20"/>
          <w:szCs w:val="20"/>
          <w:lang w:val="en-GB"/>
        </w:rPr>
        <w:t xml:space="preserve"> the NMCRs. The Deputy Minister expressed readiness to set up the regulatory base for enabling effective functioning of this System;</w:t>
      </w:r>
      <w:r w:rsidR="0000250E">
        <w:rPr>
          <w:rFonts w:asciiTheme="minorHAnsi" w:hAnsiTheme="minorHAnsi" w:cstheme="minorHAnsi"/>
          <w:sz w:val="20"/>
          <w:szCs w:val="20"/>
          <w:lang w:val="en-GB"/>
        </w:rPr>
        <w:t xml:space="preserve"> UNFPA EECARO will include Georgia in the regional OSRS programme and guide on next steps.</w:t>
      </w:r>
    </w:p>
    <w:p w:rsidR="00CA2AB0" w:rsidRDefault="00CA2AB0" w:rsidP="00CA2AB0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  <w:lang w:val="en-GB"/>
        </w:rPr>
      </w:pPr>
      <w:r w:rsidRPr="00CA2AB0">
        <w:rPr>
          <w:rFonts w:asciiTheme="minorHAnsi" w:hAnsiTheme="minorHAnsi" w:cstheme="minorHAnsi"/>
          <w:sz w:val="20"/>
          <w:szCs w:val="20"/>
          <w:lang w:val="en-GB"/>
        </w:rPr>
        <w:t xml:space="preserve">Support </w:t>
      </w:r>
      <w:r w:rsidRPr="00DB1737">
        <w:rPr>
          <w:rFonts w:asciiTheme="minorHAnsi" w:hAnsiTheme="minorHAnsi" w:cstheme="minorHAnsi"/>
          <w:b/>
          <w:sz w:val="20"/>
          <w:szCs w:val="20"/>
          <w:lang w:val="en-GB"/>
        </w:rPr>
        <w:t>introduction of the organized model of the cervical cancer screening and the transition to the HPV test based cervical cancer screening</w:t>
      </w:r>
      <w:r w:rsidRPr="00CA2AB0">
        <w:rPr>
          <w:rFonts w:asciiTheme="minorHAnsi" w:hAnsiTheme="minorHAnsi" w:cstheme="minorHAnsi"/>
          <w:sz w:val="20"/>
          <w:szCs w:val="20"/>
          <w:lang w:val="en-GB"/>
        </w:rPr>
        <w:t xml:space="preserve"> will be included as a priority intervention in the UNFPA 2021-</w:t>
      </w:r>
      <w:r w:rsidR="00DB1737" w:rsidRPr="00CA2AB0">
        <w:rPr>
          <w:rFonts w:asciiTheme="minorHAnsi" w:hAnsiTheme="minorHAnsi" w:cstheme="minorHAnsi"/>
          <w:sz w:val="20"/>
          <w:szCs w:val="20"/>
          <w:lang w:val="en-GB"/>
        </w:rPr>
        <w:t>25 Country</w:t>
      </w:r>
      <w:r w:rsidRPr="00CA2AB0">
        <w:rPr>
          <w:rFonts w:asciiTheme="minorHAnsi" w:hAnsiTheme="minorHAnsi" w:cstheme="minorHAnsi"/>
          <w:sz w:val="20"/>
          <w:szCs w:val="20"/>
          <w:lang w:val="en-GB"/>
        </w:rPr>
        <w:t xml:space="preserve"> Programme for Georgia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. The HPV tests, as well as devices are already available through the UNFPA global procurement system at the subsidized prices. </w:t>
      </w:r>
      <w:r w:rsidR="00D30EDF">
        <w:rPr>
          <w:rFonts w:asciiTheme="minorHAnsi" w:hAnsiTheme="minorHAnsi" w:cstheme="minorHAnsi"/>
          <w:sz w:val="20"/>
          <w:szCs w:val="20"/>
          <w:lang w:val="en-GB"/>
        </w:rPr>
        <w:t>As a preparatory step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, this year, with the support of the UNFPA Regional Office, the cost-benefit study of HIV test based </w:t>
      </w:r>
      <w:r w:rsidRPr="00CA2AB0">
        <w:rPr>
          <w:rFonts w:asciiTheme="minorHAnsi" w:hAnsiTheme="minorHAnsi" w:cstheme="minorHAnsi"/>
          <w:sz w:val="20"/>
          <w:szCs w:val="20"/>
          <w:lang w:val="en-GB"/>
        </w:rPr>
        <w:t>screening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will be undertaken.  </w:t>
      </w:r>
      <w:r w:rsidR="00DB1737">
        <w:rPr>
          <w:rFonts w:asciiTheme="minorHAnsi" w:hAnsiTheme="minorHAnsi" w:cstheme="minorHAnsi"/>
          <w:sz w:val="20"/>
          <w:szCs w:val="20"/>
          <w:lang w:val="en-GB"/>
        </w:rPr>
        <w:t>The Deputy Minister stressed the importance of improved management of the Cancer Screening Programme and mentioned that the Ministry will integrate this issue in the new Healthcare Strategy.</w:t>
      </w:r>
    </w:p>
    <w:p w:rsidR="00DB1737" w:rsidRPr="007C4E76" w:rsidRDefault="00DB1737" w:rsidP="007C11F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  <w:lang w:val="en-GB"/>
        </w:rPr>
      </w:pPr>
      <w:r w:rsidRPr="007C4E76">
        <w:rPr>
          <w:rFonts w:asciiTheme="minorHAnsi" w:hAnsiTheme="minorHAnsi" w:cstheme="minorHAnsi"/>
          <w:b/>
          <w:sz w:val="20"/>
          <w:szCs w:val="20"/>
          <w:lang w:val="en-GB"/>
        </w:rPr>
        <w:t xml:space="preserve">Revision of the BBP for the </w:t>
      </w:r>
      <w:r w:rsidR="007C4E76" w:rsidRPr="007C4E76">
        <w:rPr>
          <w:rFonts w:asciiTheme="minorHAnsi" w:hAnsiTheme="minorHAnsi" w:cstheme="minorHAnsi"/>
          <w:b/>
          <w:sz w:val="20"/>
          <w:szCs w:val="20"/>
          <w:lang w:val="en-GB"/>
        </w:rPr>
        <w:t xml:space="preserve">UHC at the </w:t>
      </w:r>
      <w:r w:rsidRPr="007C4E76">
        <w:rPr>
          <w:rFonts w:asciiTheme="minorHAnsi" w:hAnsiTheme="minorHAnsi" w:cstheme="minorHAnsi"/>
          <w:b/>
          <w:sz w:val="20"/>
          <w:szCs w:val="20"/>
          <w:lang w:val="en-GB"/>
        </w:rPr>
        <w:t>Primary Healthcare</w:t>
      </w:r>
      <w:r w:rsidRPr="007C4E76">
        <w:rPr>
          <w:rFonts w:asciiTheme="minorHAnsi" w:hAnsiTheme="minorHAnsi" w:cstheme="minorHAnsi"/>
          <w:sz w:val="20"/>
          <w:szCs w:val="20"/>
          <w:lang w:val="en-GB"/>
        </w:rPr>
        <w:t xml:space="preserve"> level is currently ongoing, spearheaded by the </w:t>
      </w:r>
      <w:proofErr w:type="spellStart"/>
      <w:r w:rsidRPr="007C4E76">
        <w:rPr>
          <w:rFonts w:asciiTheme="minorHAnsi" w:hAnsiTheme="minorHAnsi" w:cstheme="minorHAnsi"/>
          <w:sz w:val="20"/>
          <w:szCs w:val="20"/>
          <w:lang w:val="en-GB"/>
        </w:rPr>
        <w:t>MoH</w:t>
      </w:r>
      <w:proofErr w:type="spellEnd"/>
      <w:r w:rsidRPr="007C4E76">
        <w:rPr>
          <w:rFonts w:asciiTheme="minorHAnsi" w:hAnsiTheme="minorHAnsi" w:cstheme="minorHAnsi"/>
          <w:sz w:val="20"/>
          <w:szCs w:val="20"/>
          <w:lang w:val="en-GB"/>
        </w:rPr>
        <w:t>. The SRH service package</w:t>
      </w:r>
      <w:r w:rsidR="007C4E76">
        <w:rPr>
          <w:rStyle w:val="FootnoteReference"/>
          <w:rFonts w:asciiTheme="minorHAnsi" w:hAnsiTheme="minorHAnsi" w:cstheme="minorHAnsi"/>
          <w:sz w:val="20"/>
          <w:szCs w:val="20"/>
          <w:lang w:val="en-GB"/>
        </w:rPr>
        <w:footnoteReference w:id="1"/>
      </w:r>
      <w:r w:rsidRPr="007C4E76">
        <w:rPr>
          <w:rFonts w:asciiTheme="minorHAnsi" w:hAnsiTheme="minorHAnsi" w:cstheme="minorHAnsi"/>
          <w:sz w:val="20"/>
          <w:szCs w:val="20"/>
          <w:lang w:val="en-GB"/>
        </w:rPr>
        <w:t xml:space="preserve"> will be considered for integration of selected SRH services (including those provided through the ‘vertical programmes’)</w:t>
      </w:r>
      <w:r w:rsidRPr="007C4E76">
        <w:rPr>
          <w:rFonts w:asciiTheme="minorHAnsi" w:hAnsiTheme="minorHAnsi" w:cstheme="minorHAnsi"/>
          <w:sz w:val="20"/>
          <w:szCs w:val="20"/>
        </w:rPr>
        <w:t xml:space="preserve"> in the BBP, including </w:t>
      </w:r>
      <w:r w:rsidRPr="00D30EDF">
        <w:rPr>
          <w:rFonts w:asciiTheme="minorHAnsi" w:hAnsiTheme="minorHAnsi" w:cstheme="minorHAnsi"/>
          <w:b/>
          <w:sz w:val="20"/>
          <w:szCs w:val="20"/>
        </w:rPr>
        <w:t>Family Planning</w:t>
      </w:r>
      <w:r w:rsidRPr="007C4E76">
        <w:rPr>
          <w:rFonts w:asciiTheme="minorHAnsi" w:hAnsiTheme="minorHAnsi" w:cstheme="minorHAnsi"/>
          <w:sz w:val="20"/>
          <w:szCs w:val="20"/>
        </w:rPr>
        <w:t xml:space="preserve"> services</w:t>
      </w:r>
      <w:r w:rsidR="007C4E76" w:rsidRPr="007C4E76">
        <w:rPr>
          <w:rFonts w:asciiTheme="minorHAnsi" w:hAnsiTheme="minorHAnsi" w:cstheme="minorHAnsi"/>
          <w:sz w:val="20"/>
          <w:szCs w:val="20"/>
        </w:rPr>
        <w:t xml:space="preserve">; as well as inclusion of selected methods of modern contraception in the </w:t>
      </w:r>
      <w:r w:rsidR="007C4E76" w:rsidRPr="00D30EDF">
        <w:rPr>
          <w:rFonts w:asciiTheme="minorHAnsi" w:hAnsiTheme="minorHAnsi" w:cstheme="minorHAnsi"/>
          <w:b/>
          <w:sz w:val="20"/>
          <w:szCs w:val="20"/>
        </w:rPr>
        <w:t>Essential Drug List</w:t>
      </w:r>
      <w:r w:rsidR="007C4E76" w:rsidRPr="007C4E76">
        <w:rPr>
          <w:rFonts w:asciiTheme="minorHAnsi" w:hAnsiTheme="minorHAnsi" w:cstheme="minorHAnsi"/>
          <w:sz w:val="20"/>
          <w:szCs w:val="20"/>
        </w:rPr>
        <w:t xml:space="preserve"> to be developed shortly by the </w:t>
      </w:r>
      <w:proofErr w:type="spellStart"/>
      <w:r w:rsidR="007C4E76" w:rsidRPr="007C4E76">
        <w:rPr>
          <w:rFonts w:asciiTheme="minorHAnsi" w:hAnsiTheme="minorHAnsi" w:cstheme="minorHAnsi"/>
          <w:sz w:val="20"/>
          <w:szCs w:val="20"/>
        </w:rPr>
        <w:t>MoH</w:t>
      </w:r>
      <w:proofErr w:type="spellEnd"/>
      <w:r w:rsidR="007C4E76" w:rsidRPr="007C4E76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7C4E76" w:rsidRDefault="007C4E76" w:rsidP="007C11F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  <w:lang w:val="en-GB"/>
        </w:rPr>
      </w:pPr>
      <w:r w:rsidRPr="009844FE">
        <w:rPr>
          <w:rFonts w:asciiTheme="minorHAnsi" w:hAnsiTheme="minorHAnsi" w:cstheme="minorHAnsi"/>
          <w:sz w:val="20"/>
          <w:szCs w:val="20"/>
          <w:lang w:val="en-GB"/>
        </w:rPr>
        <w:lastRenderedPageBreak/>
        <w:t xml:space="preserve">The Deputy Minister stressed the importance of </w:t>
      </w:r>
      <w:r w:rsidRPr="009844FE">
        <w:rPr>
          <w:rFonts w:asciiTheme="minorHAnsi" w:hAnsiTheme="minorHAnsi" w:cstheme="minorHAnsi"/>
          <w:b/>
          <w:sz w:val="20"/>
          <w:szCs w:val="20"/>
          <w:lang w:val="en-GB"/>
        </w:rPr>
        <w:t xml:space="preserve">strengthening the capacity of the State Regulatory </w:t>
      </w:r>
      <w:r w:rsidR="00D30EDF">
        <w:rPr>
          <w:rFonts w:asciiTheme="minorHAnsi" w:hAnsiTheme="minorHAnsi" w:cstheme="minorHAnsi"/>
          <w:b/>
          <w:sz w:val="20"/>
          <w:szCs w:val="20"/>
          <w:lang w:val="en-GB"/>
        </w:rPr>
        <w:t>Agency</w:t>
      </w:r>
      <w:r w:rsidRPr="009844FE">
        <w:rPr>
          <w:rFonts w:asciiTheme="minorHAnsi" w:hAnsiTheme="minorHAnsi" w:cstheme="minorHAnsi"/>
          <w:b/>
          <w:sz w:val="20"/>
          <w:szCs w:val="20"/>
          <w:lang w:val="en-GB"/>
        </w:rPr>
        <w:t xml:space="preserve"> </w:t>
      </w:r>
      <w:r w:rsidRPr="009844FE">
        <w:rPr>
          <w:rFonts w:asciiTheme="minorHAnsi" w:hAnsiTheme="minorHAnsi" w:cstheme="minorHAnsi"/>
          <w:sz w:val="20"/>
          <w:szCs w:val="20"/>
          <w:lang w:val="en-GB"/>
        </w:rPr>
        <w:t xml:space="preserve">and equipping it with relevant tools to enable </w:t>
      </w:r>
      <w:r w:rsidR="00231C83">
        <w:rPr>
          <w:rFonts w:asciiTheme="minorHAnsi" w:hAnsiTheme="minorHAnsi" w:cstheme="minorHAnsi"/>
          <w:sz w:val="20"/>
          <w:szCs w:val="20"/>
          <w:lang w:val="en-GB"/>
        </w:rPr>
        <w:t>this entity</w:t>
      </w:r>
      <w:r w:rsidRPr="009844FE">
        <w:rPr>
          <w:rFonts w:asciiTheme="minorHAnsi" w:hAnsiTheme="minorHAnsi" w:cstheme="minorHAnsi"/>
          <w:sz w:val="20"/>
          <w:szCs w:val="20"/>
          <w:lang w:val="en-GB"/>
        </w:rPr>
        <w:t xml:space="preserve"> effectively perform the </w:t>
      </w:r>
      <w:r w:rsidR="009844FE">
        <w:rPr>
          <w:rFonts w:asciiTheme="minorHAnsi" w:hAnsiTheme="minorHAnsi" w:cstheme="minorHAnsi"/>
          <w:sz w:val="20"/>
          <w:szCs w:val="20"/>
          <w:lang w:val="en-GB"/>
        </w:rPr>
        <w:t>quality of healthcare monitoring and assurance function; UNFPA will include this priority in the next Country Programme;</w:t>
      </w:r>
    </w:p>
    <w:p w:rsidR="009844FE" w:rsidRDefault="009844FE" w:rsidP="007C11F1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The Deputy Minister raised the challenge related to </w:t>
      </w:r>
      <w:r w:rsidRPr="009844FE">
        <w:rPr>
          <w:rFonts w:asciiTheme="minorHAnsi" w:hAnsiTheme="minorHAnsi" w:cstheme="minorHAnsi"/>
          <w:b/>
          <w:sz w:val="20"/>
          <w:szCs w:val="20"/>
          <w:lang w:val="en-GB"/>
        </w:rPr>
        <w:t>regulating C-Section</w:t>
      </w:r>
      <w:r>
        <w:rPr>
          <w:rFonts w:asciiTheme="minorHAnsi" w:hAnsiTheme="minorHAnsi" w:cstheme="minorHAnsi"/>
          <w:b/>
          <w:sz w:val="20"/>
          <w:szCs w:val="20"/>
          <w:lang w:val="en-GB"/>
        </w:rPr>
        <w:t>s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 to trigger </w:t>
      </w:r>
      <w:r w:rsidR="0000250E">
        <w:rPr>
          <w:rFonts w:asciiTheme="minorHAnsi" w:hAnsiTheme="minorHAnsi" w:cstheme="minorHAnsi"/>
          <w:sz w:val="20"/>
          <w:szCs w:val="20"/>
          <w:lang w:val="en-GB"/>
        </w:rPr>
        <w:t>C-S</w:t>
      </w:r>
      <w:r>
        <w:rPr>
          <w:rFonts w:asciiTheme="minorHAnsi" w:hAnsiTheme="minorHAnsi" w:cstheme="minorHAnsi"/>
          <w:sz w:val="20"/>
          <w:szCs w:val="20"/>
          <w:lang w:val="en-GB"/>
        </w:rPr>
        <w:t xml:space="preserve">ection rate reduction, standing at high level in Georgia and representing the risk for maternal and new-born health. It was agreed that the </w:t>
      </w:r>
      <w:proofErr w:type="spellStart"/>
      <w:r>
        <w:rPr>
          <w:rFonts w:asciiTheme="minorHAnsi" w:hAnsiTheme="minorHAnsi" w:cstheme="minorHAnsi"/>
          <w:sz w:val="20"/>
          <w:szCs w:val="20"/>
          <w:lang w:val="en-GB"/>
        </w:rPr>
        <w:t>MoH</w:t>
      </w:r>
      <w:proofErr w:type="spellEnd"/>
      <w:r>
        <w:rPr>
          <w:rFonts w:asciiTheme="minorHAnsi" w:hAnsiTheme="minorHAnsi" w:cstheme="minorHAnsi"/>
          <w:sz w:val="20"/>
          <w:szCs w:val="20"/>
          <w:lang w:val="en-GB"/>
        </w:rPr>
        <w:t xml:space="preserve"> will convene UN partners (WHO, UNICEF and UNFPA) for a consultation process to elaborate evidence-based recommendations in this regard. </w:t>
      </w:r>
    </w:p>
    <w:p w:rsidR="00871E02" w:rsidRPr="00F20420" w:rsidRDefault="00871E02" w:rsidP="00871E02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UNFPA will be involved in the consultations regarding the new Healthcare Strategy, being elaborated through </w:t>
      </w:r>
      <w:proofErr w:type="spellStart"/>
      <w:r>
        <w:rPr>
          <w:rFonts w:asciiTheme="minorHAnsi" w:hAnsiTheme="minorHAnsi" w:cstheme="minorHAnsi"/>
          <w:sz w:val="20"/>
          <w:szCs w:val="20"/>
        </w:rPr>
        <w:t>MoH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leadership, with the EU support. </w:t>
      </w:r>
    </w:p>
    <w:p w:rsidR="00871E02" w:rsidRPr="009844FE" w:rsidRDefault="00871E02" w:rsidP="00871E02">
      <w:pPr>
        <w:pStyle w:val="ListParagraph"/>
        <w:spacing w:after="240"/>
        <w:rPr>
          <w:rFonts w:asciiTheme="minorHAnsi" w:hAnsiTheme="minorHAnsi" w:cstheme="minorHAnsi"/>
          <w:sz w:val="20"/>
          <w:szCs w:val="20"/>
          <w:lang w:val="en-GB"/>
        </w:rPr>
      </w:pPr>
    </w:p>
    <w:sectPr w:rsidR="00871E02" w:rsidRPr="0098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ABB" w:rsidRDefault="00EE2ABB" w:rsidP="007C4E76">
      <w:pPr>
        <w:spacing w:after="0" w:line="240" w:lineRule="auto"/>
      </w:pPr>
      <w:r>
        <w:separator/>
      </w:r>
    </w:p>
  </w:endnote>
  <w:endnote w:type="continuationSeparator" w:id="0">
    <w:p w:rsidR="00EE2ABB" w:rsidRDefault="00EE2ABB" w:rsidP="007C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ABB" w:rsidRDefault="00EE2ABB" w:rsidP="007C4E76">
      <w:pPr>
        <w:spacing w:after="0" w:line="240" w:lineRule="auto"/>
      </w:pPr>
      <w:r>
        <w:separator/>
      </w:r>
    </w:p>
  </w:footnote>
  <w:footnote w:type="continuationSeparator" w:id="0">
    <w:p w:rsidR="00EE2ABB" w:rsidRDefault="00EE2ABB" w:rsidP="007C4E76">
      <w:pPr>
        <w:spacing w:after="0" w:line="240" w:lineRule="auto"/>
      </w:pPr>
      <w:r>
        <w:continuationSeparator/>
      </w:r>
    </w:p>
  </w:footnote>
  <w:footnote w:id="1">
    <w:p w:rsidR="007C4E76" w:rsidRDefault="007C4E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https://eeca.unfpa.org/sites/default/files/pub-pdf/86_SRH%20UHC%20Guide%202019.pdf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4D9E"/>
    <w:multiLevelType w:val="hybridMultilevel"/>
    <w:tmpl w:val="F95E3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91"/>
    <w:rsid w:val="0000250E"/>
    <w:rsid w:val="00231C83"/>
    <w:rsid w:val="00251033"/>
    <w:rsid w:val="00386D89"/>
    <w:rsid w:val="00650587"/>
    <w:rsid w:val="007C4E76"/>
    <w:rsid w:val="00871E02"/>
    <w:rsid w:val="00961E95"/>
    <w:rsid w:val="009844FE"/>
    <w:rsid w:val="00991364"/>
    <w:rsid w:val="00AA6891"/>
    <w:rsid w:val="00CA2AB0"/>
    <w:rsid w:val="00CF468C"/>
    <w:rsid w:val="00D04D6C"/>
    <w:rsid w:val="00D30EDF"/>
    <w:rsid w:val="00DB1737"/>
    <w:rsid w:val="00EE2ABB"/>
    <w:rsid w:val="00EE7312"/>
    <w:rsid w:val="00F20420"/>
    <w:rsid w:val="00FA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A847"/>
  <w15:chartTrackingRefBased/>
  <w15:docId w15:val="{C321CBE2-FA3E-41B2-8557-0969A43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E9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61E9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61E9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1E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E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E7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4E7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C4E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eca.unfpa.org/sites/default/files/pub-pdf/86_SRH%20UHC%20Guide%2020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8DCA-3E8A-47CC-B5EE-55A6B5CE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Bakradze</dc:creator>
  <cp:keywords/>
  <dc:description/>
  <cp:lastModifiedBy>Lela Bakradze</cp:lastModifiedBy>
  <cp:revision>3</cp:revision>
  <dcterms:created xsi:type="dcterms:W3CDTF">2020-03-16T13:38:00Z</dcterms:created>
  <dcterms:modified xsi:type="dcterms:W3CDTF">2020-03-16T13:40:00Z</dcterms:modified>
</cp:coreProperties>
</file>